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E6" w:rsidRPr="00AB35E6" w:rsidRDefault="00AB35E6" w:rsidP="00AB35E6">
      <w:pPr>
        <w:spacing w:after="20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Участники ЕГЭ с ОВЗ, дети-инвалиды и инвалиды</w:t>
      </w:r>
    </w:p>
    <w:p w:rsidR="00AB35E6" w:rsidRPr="00AB35E6" w:rsidRDefault="00AB35E6" w:rsidP="00AB35E6">
      <w:pPr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УЧАСТИЕ В ИТОГОВОМ СОЧИНЕНИИ (ИЗЛОЖЕНИИ</w:t>
      </w:r>
      <w:r w:rsidRPr="00AB35E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</w:t>
      </w:r>
    </w:p>
    <w:p w:rsidR="00AB35E6" w:rsidRPr="00AB35E6" w:rsidRDefault="00AB35E6" w:rsidP="00AB35E6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Лица с ограниченными возможностями здоровья, дети-инвалиды и инвалиды имеют право </w:t>
      </w:r>
      <w:proofErr w:type="gramStart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писать</w:t>
      </w:r>
      <w:proofErr w:type="gramEnd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итоговое сочинение, так и изложение.</w:t>
      </w:r>
    </w:p>
    <w:p w:rsidR="00AB35E6" w:rsidRPr="00AB35E6" w:rsidRDefault="00AB35E6" w:rsidP="00AB35E6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Результаты итогового сочинения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могут учитываться организацией высшего образования при приеме на обучение по программам </w:t>
      </w:r>
      <w:proofErr w:type="spellStart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бакалавриата</w:t>
      </w:r>
      <w:proofErr w:type="spellEnd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программам </w:t>
      </w:r>
      <w:proofErr w:type="spellStart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специалитета</w:t>
      </w:r>
      <w:proofErr w:type="spellEnd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качестве индивидуального достижения.</w:t>
      </w:r>
    </w:p>
    <w:p w:rsidR="00AB35E6" w:rsidRPr="00AB35E6" w:rsidRDefault="00AB35E6" w:rsidP="00AB35E6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Результаты изложения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организацией высшего образования не учитываются.</w:t>
      </w:r>
    </w:p>
    <w:p w:rsidR="00AB35E6" w:rsidRPr="00AB35E6" w:rsidRDefault="00AB35E6" w:rsidP="00AB35E6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 с ограниченными возможностями здоровья при подаче заявления на участие в итоговом сочинении (изложении) предъявляют копию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рекомендаций психолого-медико-педагогической комиссии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обучающиеся дети-инвалиды и инвалиды — оригинал или заверенную в установленном порядке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копию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B35E6" w:rsidRPr="00AB35E6" w:rsidRDefault="00AB35E6" w:rsidP="00AB35E6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1,5 часа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B35E6" w:rsidRPr="00AB35E6" w:rsidRDefault="00AB35E6" w:rsidP="00AB35E6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AB35E6" w:rsidRPr="00AB35E6" w:rsidRDefault="00AB35E6" w:rsidP="00AB35E6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 итоговое сочинение (изложение)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организуется на дому (или в медицинском учреждении)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B35E6" w:rsidRPr="00AB35E6" w:rsidRDefault="00AB35E6" w:rsidP="00AB35E6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образования, самостоятельно.</w:t>
      </w:r>
    </w:p>
    <w:p w:rsidR="00AB35E6" w:rsidRPr="00AB35E6" w:rsidRDefault="00AB35E6" w:rsidP="00AB35E6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проведении итогового сочинения (изложения) при необходимости присутствуют ассистенты, оказывающие участникам с ограниченными возможностями здоровья, детям-инвалидам и инвалидам необходимую техническую помощь с учетом состояния их здоровья, особенностей психофизического развития и индивидуальных особенностей:</w:t>
      </w:r>
    </w:p>
    <w:p w:rsidR="00AB35E6" w:rsidRPr="00AB35E6" w:rsidRDefault="00AB35E6" w:rsidP="00AB35E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техническую помощь в части передвижения по месту проведения итогового сочинения (изложения), ориентации (в том числе помогают им занять рабочее место в учебном кабинете) и получении информации (не относящейся к содержанию и выполнению итогового сочинения (изложения);</w:t>
      </w:r>
    </w:p>
    <w:p w:rsidR="00AB35E6" w:rsidRPr="00AB35E6" w:rsidRDefault="00AB35E6" w:rsidP="00AB35E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техническую помощь в обеспечении коммуникации (с руководителем образовательной организации, членами комиссии по проведению итогового сочинения (изложения), в том числе с использованием коммуникативных устройств, средств альтернативной коммуникации (за исключением средств связи, фото-, аудио- и видеоаппаратуры);</w:t>
      </w:r>
    </w:p>
    <w:p w:rsidR="00AB35E6" w:rsidRPr="00AB35E6" w:rsidRDefault="00AB35E6" w:rsidP="00AB35E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AB35E6" w:rsidRPr="00AB35E6" w:rsidRDefault="00AB35E6" w:rsidP="00AB35E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помощь в ведении записей, чтении (оказывают помощь в фиксации положения тела, ручки в кисти руки;</w:t>
      </w:r>
    </w:p>
    <w:p w:rsidR="00AB35E6" w:rsidRPr="00AB35E6" w:rsidRDefault="00AB35E6" w:rsidP="00AB35E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помогают при оформлении регистрационных полей бланков итогового сочинения (изложения),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</w:p>
    <w:p w:rsidR="00AB35E6" w:rsidRPr="00AB35E6" w:rsidRDefault="00AB35E6" w:rsidP="00AB35E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переносят итоговое сочинение (изложение) в бланки итогового сочинения (изложения);</w:t>
      </w:r>
    </w:p>
    <w:p w:rsidR="00AB35E6" w:rsidRPr="00AB35E6" w:rsidRDefault="00AB35E6" w:rsidP="00AB35E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техническую помощь при выполнении итогового сочинения (изложения) на компьютере (настройка на экране, изменение (увеличение) шрифта и др.);</w:t>
      </w:r>
    </w:p>
    <w:p w:rsidR="00AB35E6" w:rsidRPr="00AB35E6" w:rsidRDefault="00AB35E6" w:rsidP="00AB35E6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вызывают медперсонал (при необходимости).</w:t>
      </w:r>
    </w:p>
    <w:p w:rsidR="00AB35E6" w:rsidRPr="00AB35E6" w:rsidRDefault="00AB35E6" w:rsidP="00AB35E6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Участники сочинения (изложения) с ограниченными возможностями здоровья, дети-инвалиды и инвалиды с учетом их индивидуальных возможностей пользуются в процессе написания сочинения (изложения) необходимыми им специальными техническими средствами.</w:t>
      </w:r>
    </w:p>
    <w:p w:rsidR="00AB35E6" w:rsidRPr="00AB35E6" w:rsidRDefault="00AB35E6" w:rsidP="00AB35E6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итогового сочинения (изложения)с ограниченными возможностями здоровья, детей-инвалидов и инвалидов итоговое сочинение (изложение) может по их желанию и при наличии соответствующих медицинских показаний проводиться в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устной форме.</w:t>
      </w:r>
    </w:p>
    <w:p w:rsidR="00AB35E6" w:rsidRPr="00AB35E6" w:rsidRDefault="00AB35E6" w:rsidP="00AB35E6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Устное сочинение (изложение) участников записывается на </w:t>
      </w:r>
      <w:proofErr w:type="spellStart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флеш</w:t>
      </w:r>
      <w:proofErr w:type="spellEnd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-носитель. Аудиозаписи участников передаются ассистенту, который в присутствии руководителя образовательной организации переносит устные сочинения (изложения) из аудиозаписей в бланки сочинения (изложения).</w:t>
      </w:r>
    </w:p>
    <w:p w:rsidR="00FB23AB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Default="00AB35E6">
      <w:pPr>
        <w:rPr>
          <w:rFonts w:ascii="Times New Roman" w:hAnsi="Times New Roman" w:cs="Times New Roman"/>
          <w:sz w:val="28"/>
          <w:szCs w:val="28"/>
        </w:rPr>
      </w:pPr>
    </w:p>
    <w:p w:rsidR="00AB35E6" w:rsidRPr="00AB35E6" w:rsidRDefault="00AB35E6" w:rsidP="00AB35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35E6">
        <w:rPr>
          <w:rFonts w:ascii="Times New Roman" w:hAnsi="Times New Roman" w:cs="Times New Roman"/>
          <w:b/>
          <w:sz w:val="32"/>
          <w:szCs w:val="32"/>
        </w:rPr>
        <w:lastRenderedPageBreak/>
        <w:t>Участие в ГИА 11</w:t>
      </w:r>
    </w:p>
    <w:p w:rsidR="00AB35E6" w:rsidRPr="00AB35E6" w:rsidRDefault="00AB35E6" w:rsidP="00AB3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35E6" w:rsidRDefault="00AB35E6" w:rsidP="00AB35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ФОРМА ПРОВЕДЕНИЯ ГИА-11</w:t>
      </w:r>
    </w:p>
    <w:p w:rsidR="00AB35E6" w:rsidRPr="00AB35E6" w:rsidRDefault="00AB35E6" w:rsidP="00AB35E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лиц с ограниченными возможностями здоровья, детей-инвалидов и инвалидов ГИА-11 по их желанию проводится как в форме единого государственного экзамена (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ЕГЭ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так и в форме государственного выпускного экзамена (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ГВЭ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При этом допускается сочетание форм проведения ГИА-11 (ЕГЭ и ГВЭ). ГВЭ по всем учебным предметам по желанию указанных лиц проводится в устной форме. </w:t>
      </w:r>
    </w:p>
    <w:p w:rsid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 Результаты ГВЭ 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признаются только в качестве результатов ГИА-11 и являются основанием для выдачи аттестата о среднем общем образовании. Результаты ГВЭ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 не учитываются при поступлении в 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высшего образования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.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Поступить в организации высшего образования обучающиеся, сдававшие ГВЭ, могут по результатам вступительных испытаний, форма и перечень которых определяется образовательной организацией высшего образования самостоятельно.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35E6" w:rsidRPr="00AB35E6" w:rsidRDefault="00AB35E6" w:rsidP="00AB35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ОСОБЕННОСТИ ПОДАЧИ ЗАЯВЛЕНИЯ ОБ УЧАСТИИ В ГИА-11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Участники ГИА-11 с ограниченными возможностями здоровья при подаче заявления об участии в ГИА-11 предъявляют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копию рекомендаций психолого-медико-педагогической комиссии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участники ГИА-11 – дети-инвалиды и инвалиды – оригинал или заверенную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(справка, подтверждающая инвалидность), а также копию рекомендаций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психолого-медико-педагогической комиссии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для проведения экзамена в специальных условиях.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заявлении указанные участники ГИА-11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 Предоставление условий, 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учитывающих состояние здоровья, особенности психофизического развития участников ГИА-11 с ограниченными возможностями здоровья, участников ГИА-11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специальных условий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осуществляется ТОЛЬКО ПРИ ПРЕДЪЯВЛЕНИИ ими копии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рекомендаций психолого-медико-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lastRenderedPageBreak/>
        <w:t>педагогической комиссии и/или оригинала или заверенной в установленном порядке копии справки, подтверждающей инвалидность.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35E6" w:rsidRPr="00AB35E6" w:rsidRDefault="00AB35E6" w:rsidP="00AB35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ПРОДОЛЖИТЕЛЬНОСТЬ ГИА-11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Продолжительность экзамена для лиц с ограниченными возможностями здоровья, детей-инвалидов и инвалидов увеличивается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на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 1,5 часа 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(за исключением ЕГЭ по иностранным языкам (раздел «Говорение»).</w:t>
      </w:r>
    </w:p>
    <w:p w:rsid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Продолжительность ЕГЭ по иностранным языкам (раздел «Говорение») увеличивается на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30 минут.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35E6" w:rsidRDefault="00AB35E6" w:rsidP="00AB35E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УСЛОВИЯ ПРОВЕДЕНИЯ ГИА-11, УЧИТЫВАЮЩИЕ СОСТОЯНИЕ ЗДОРОВЬЯ, ОСОБЕННОСТИ ПСИХОФИЗИЧЕСКОГО РАЗВИТИЯ</w:t>
      </w:r>
    </w:p>
    <w:p w:rsidR="00AB35E6" w:rsidRPr="00AB35E6" w:rsidRDefault="00AB35E6" w:rsidP="00AB35E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самостоятельно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специальных условий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учитывающих состояние здоровья, особенности психофизического развития:</w:t>
      </w:r>
    </w:p>
    <w:p w:rsidR="00AB35E6" w:rsidRPr="00AB35E6" w:rsidRDefault="00AB35E6" w:rsidP="00AB35E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средств связи, фото-, аудио- и видеоаппаратуры);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помощь в ведении записей, чтении (оказывают помощь в фиксации положения тела, ручки в кисти руки);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помогают при оформлении регистрационных полей бланков ГИА-11,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переносят ответы в экзаменационные бланки;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техническую помощь при выполнении ГИА-11 на компьютере (настройка на экране, изменение (увеличение) шрифта и др.);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вызывают медперсонал (при необходимости).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 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ГИА-11. </w:t>
      </w:r>
    </w:p>
    <w:p w:rsidR="00AB35E6" w:rsidRPr="00AB35E6" w:rsidRDefault="00AB35E6" w:rsidP="00AB35E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на экзамене необходимых для выполнения заданий технических средств: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для слабослышащих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участников ГИА-11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для глухих и слабослышащих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участников ГИА-11при необходимости привлекается ассистент-</w:t>
      </w:r>
      <w:proofErr w:type="spellStart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сурдопереводчик</w:t>
      </w:r>
      <w:proofErr w:type="spellEnd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для слепых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участников ГИА-11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для слабовидящих 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участников ГИА-11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для участников ГИА-11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 нарушением опорно-двигательного аппарата</w:t>
      </w: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письменная экзаменационная работа может выполняться на компьютере со специализированным программным обеспечением.</w:t>
      </w:r>
    </w:p>
    <w:p w:rsid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 </w:t>
      </w:r>
      <w:r w:rsidRPr="00AB35E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экзамен организуется на дому.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35E6" w:rsidRPr="00AB35E6" w:rsidRDefault="00AB35E6" w:rsidP="00AB35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bookmarkStart w:id="0" w:name="_GoBack"/>
      <w:bookmarkEnd w:id="0"/>
      <w:r w:rsidRPr="00AB35E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ОСОБЕННОСТИ РАССМОТРЕНИЯ АПЕЛЛЯЦИЙ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рассмотрения апелляций участников ГИА-11 с ограниченными возможностями здоровья, участников ГИА-11 — детей-инвалидов и инвалидов конфликтная комиссия привлекает к своей работе </w:t>
      </w:r>
      <w:proofErr w:type="spellStart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тифлопереводчиков</w:t>
      </w:r>
      <w:proofErr w:type="spellEnd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(для рассмотрения апелляций слепых участников ГИА-11), </w:t>
      </w:r>
      <w:proofErr w:type="spellStart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сурдопереводчиков</w:t>
      </w:r>
      <w:proofErr w:type="spellEnd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(для рассмотрения апелляций глухих участников ГИА-11).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Вместе с участником ГИА-11 с ограниченными возможностями </w:t>
      </w:r>
      <w:proofErr w:type="gramStart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здоровья,  участником</w:t>
      </w:r>
      <w:proofErr w:type="gramEnd"/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ГИА-11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:rsidR="00AB35E6" w:rsidRPr="00AB35E6" w:rsidRDefault="00AB35E6" w:rsidP="00AB35E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обнаружения конфликтной комиссией ошибки в переносе ответов слепых или слабовидящих участников ГИА-11 на бланки ГИА-11 конфликтная комиссия учитывает данные ошибки как технический брак. Экзаменационные работы таких участников ГИА-11 проходят повторную обработку (включая перенос на бланки ГИА-11 стандартного размера) и, при необходимости, повторную проверку экспертами.</w:t>
      </w:r>
    </w:p>
    <w:p w:rsidR="00AB35E6" w:rsidRPr="00AB35E6" w:rsidRDefault="00AB35E6" w:rsidP="00AB35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B35E6" w:rsidRPr="00AB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027A"/>
    <w:multiLevelType w:val="multilevel"/>
    <w:tmpl w:val="4B44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431707"/>
    <w:multiLevelType w:val="multilevel"/>
    <w:tmpl w:val="5A2E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9F636A"/>
    <w:multiLevelType w:val="multilevel"/>
    <w:tmpl w:val="614A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20"/>
    <w:rsid w:val="00045CF5"/>
    <w:rsid w:val="005C1820"/>
    <w:rsid w:val="00AB35E6"/>
    <w:rsid w:val="00D6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ABC5"/>
  <w15:chartTrackingRefBased/>
  <w15:docId w15:val="{F009E27D-A52B-4507-A93C-4E3B0E42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1569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759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1858</Words>
  <Characters>10595</Characters>
  <Application>Microsoft Office Word</Application>
  <DocSecurity>0</DocSecurity>
  <Lines>88</Lines>
  <Paragraphs>24</Paragraphs>
  <ScaleCrop>false</ScaleCrop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3</cp:revision>
  <dcterms:created xsi:type="dcterms:W3CDTF">2021-12-20T17:04:00Z</dcterms:created>
  <dcterms:modified xsi:type="dcterms:W3CDTF">2021-12-20T17:10:00Z</dcterms:modified>
</cp:coreProperties>
</file>